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4DE8" w:rsidRDefault="003B4DE8" w:rsidP="003B4DE8">
      <w:pPr>
        <w:tabs>
          <w:tab w:val="left" w:pos="2553"/>
          <w:tab w:val="center" w:pos="4249"/>
        </w:tabs>
        <w:jc w:val="center"/>
        <w:rPr>
          <w:b/>
          <w:bCs/>
          <w:sz w:val="32"/>
          <w:szCs w:val="32"/>
        </w:rPr>
      </w:pPr>
    </w:p>
    <w:p w:rsidR="003B4DE8" w:rsidRDefault="003B4DE8" w:rsidP="003B4DE8">
      <w:pPr>
        <w:tabs>
          <w:tab w:val="left" w:pos="2553"/>
          <w:tab w:val="center" w:pos="4249"/>
        </w:tabs>
        <w:jc w:val="center"/>
        <w:rPr>
          <w:b/>
          <w:bCs/>
          <w:sz w:val="32"/>
          <w:szCs w:val="32"/>
        </w:rPr>
      </w:pPr>
    </w:p>
    <w:p w:rsidR="003B4DE8" w:rsidRDefault="003B4DE8" w:rsidP="003B4DE8">
      <w:pPr>
        <w:tabs>
          <w:tab w:val="left" w:pos="2553"/>
          <w:tab w:val="center" w:pos="4249"/>
        </w:tabs>
        <w:jc w:val="center"/>
        <w:rPr>
          <w:b/>
          <w:bCs/>
          <w:sz w:val="32"/>
          <w:szCs w:val="32"/>
        </w:rPr>
      </w:pPr>
      <w:r w:rsidRPr="000E60F4">
        <w:rPr>
          <w:b/>
          <w:bCs/>
          <w:sz w:val="32"/>
          <w:szCs w:val="32"/>
        </w:rPr>
        <w:t>Sentimento de Dialética</w:t>
      </w:r>
      <w:r>
        <w:rPr>
          <w:b/>
          <w:bCs/>
          <w:sz w:val="32"/>
          <w:szCs w:val="32"/>
        </w:rPr>
        <w:t xml:space="preserve"> na </w:t>
      </w:r>
    </w:p>
    <w:p w:rsidR="003B4DE8" w:rsidRDefault="003B4DE8" w:rsidP="003B4DE8">
      <w:pPr>
        <w:tabs>
          <w:tab w:val="left" w:pos="2553"/>
          <w:tab w:val="center" w:pos="4249"/>
        </w:tabs>
        <w:jc w:val="center"/>
        <w:rPr>
          <w:b/>
          <w:bCs/>
          <w:sz w:val="32"/>
          <w:szCs w:val="32"/>
        </w:rPr>
      </w:pPr>
    </w:p>
    <w:p w:rsidR="003B4DE8" w:rsidRDefault="003B4DE8" w:rsidP="003B4DE8">
      <w:pPr>
        <w:tabs>
          <w:tab w:val="left" w:pos="2553"/>
          <w:tab w:val="center" w:pos="424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Experiência Intelectual Brasileira</w:t>
      </w:r>
    </w:p>
    <w:p w:rsidR="003B4DE8" w:rsidRDefault="003B4DE8" w:rsidP="003B4DE8">
      <w:pPr>
        <w:tabs>
          <w:tab w:val="left" w:pos="2553"/>
          <w:tab w:val="center" w:pos="4249"/>
        </w:tabs>
        <w:jc w:val="center"/>
        <w:rPr>
          <w:b/>
          <w:bCs/>
          <w:sz w:val="32"/>
          <w:szCs w:val="32"/>
        </w:rPr>
      </w:pPr>
    </w:p>
    <w:p w:rsidR="003B4DE8" w:rsidRDefault="003B4DE8" w:rsidP="003B4DE8">
      <w:pPr>
        <w:tabs>
          <w:tab w:val="left" w:pos="2553"/>
          <w:tab w:val="center" w:pos="424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Paulo Eduardo Arantes</w:t>
      </w:r>
    </w:p>
    <w:p w:rsidR="003B4DE8" w:rsidRDefault="003B4DE8" w:rsidP="003B4DE8">
      <w:pPr>
        <w:tabs>
          <w:tab w:val="left" w:pos="2553"/>
          <w:tab w:val="center" w:pos="4249"/>
        </w:tabs>
        <w:jc w:val="center"/>
        <w:rPr>
          <w:b/>
          <w:bCs/>
          <w:sz w:val="32"/>
          <w:szCs w:val="32"/>
        </w:rPr>
      </w:pPr>
    </w:p>
    <w:p w:rsidR="003B4DE8" w:rsidRDefault="003B4DE8" w:rsidP="003B4DE8">
      <w:pPr>
        <w:tabs>
          <w:tab w:val="left" w:pos="2553"/>
          <w:tab w:val="center" w:pos="4249"/>
        </w:tabs>
        <w:jc w:val="center"/>
        <w:rPr>
          <w:b/>
          <w:bCs/>
          <w:sz w:val="32"/>
          <w:szCs w:val="32"/>
        </w:rPr>
      </w:pPr>
    </w:p>
    <w:p w:rsidR="003B4DE8" w:rsidRDefault="003B4DE8" w:rsidP="003B4DE8">
      <w:pPr>
        <w:tabs>
          <w:tab w:val="left" w:pos="2553"/>
          <w:tab w:val="center" w:pos="424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Paz e Terra 2005</w:t>
      </w:r>
    </w:p>
    <w:p w:rsidR="003B4DE8" w:rsidRDefault="003B4DE8" w:rsidP="003B4DE8">
      <w:pPr>
        <w:tabs>
          <w:tab w:val="left" w:pos="2553"/>
          <w:tab w:val="center" w:pos="4249"/>
        </w:tabs>
        <w:jc w:val="center"/>
        <w:rPr>
          <w:b/>
          <w:bCs/>
          <w:sz w:val="32"/>
          <w:szCs w:val="32"/>
        </w:rPr>
      </w:pPr>
    </w:p>
    <w:p w:rsidR="003B4DE8" w:rsidRDefault="003B4DE8" w:rsidP="003B4DE8">
      <w:pPr>
        <w:jc w:val="center"/>
        <w:rPr>
          <w:b/>
          <w:bCs/>
          <w:sz w:val="32"/>
          <w:szCs w:val="32"/>
        </w:rPr>
      </w:pPr>
    </w:p>
    <w:p w:rsidR="003B4DE8" w:rsidRDefault="003B4DE8" w:rsidP="003B4DE8">
      <w:pPr>
        <w:jc w:val="center"/>
      </w:pPr>
      <w:r w:rsidRPr="000E60F4">
        <w:rPr>
          <w:noProof/>
        </w:rPr>
        <w:lastRenderedPageBreak/>
        <w:drawing>
          <wp:inline distT="0" distB="0" distL="0" distR="0" wp14:anchorId="41860689" wp14:editId="4DB58724">
            <wp:extent cx="5270500" cy="8204835"/>
            <wp:effectExtent l="0" t="0" r="0" b="0"/>
            <wp:docPr id="1" name="Image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20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DE8" w:rsidRDefault="003B4DE8" w:rsidP="003B4DE8">
      <w:pPr>
        <w:jc w:val="center"/>
        <w:rPr>
          <w:b/>
          <w:bCs/>
          <w:sz w:val="32"/>
          <w:szCs w:val="32"/>
        </w:rPr>
      </w:pPr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80E53F5" wp14:editId="68B7BCB6">
            <wp:simplePos x="0" y="0"/>
            <wp:positionH relativeFrom="column">
              <wp:posOffset>38735</wp:posOffset>
            </wp:positionH>
            <wp:positionV relativeFrom="paragraph">
              <wp:posOffset>-3175</wp:posOffset>
            </wp:positionV>
            <wp:extent cx="5433060" cy="8625840"/>
            <wp:effectExtent l="76200" t="50800" r="66040" b="35560"/>
            <wp:wrapThrough wrapText="bothSides">
              <wp:wrapPolygon edited="0">
                <wp:start x="-150" y="-8"/>
                <wp:lineTo x="-96" y="18312"/>
                <wp:lineTo x="-8" y="21491"/>
                <wp:lineTo x="19134" y="21599"/>
                <wp:lineTo x="21658" y="21571"/>
                <wp:lineTo x="21690" y="19090"/>
                <wp:lineTo x="21643" y="2805"/>
                <wp:lineTo x="21560" y="-184"/>
                <wp:lineTo x="1668" y="-28"/>
                <wp:lineTo x="-150" y="-8"/>
              </wp:wrapPolygon>
            </wp:wrapThrough>
            <wp:docPr id="2" name="Image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0000">
                      <a:off x="0" y="0"/>
                      <a:ext cx="5433060" cy="862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DE8" w:rsidRDefault="003B4DE8" w:rsidP="003B4DE8">
      <w:pPr>
        <w:jc w:val="center"/>
      </w:pPr>
    </w:p>
    <w:p w:rsidR="004E74CD" w:rsidRDefault="004E74CD"/>
    <w:sectPr w:rsidR="004E74CD" w:rsidSect="00253BCA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E8"/>
    <w:rsid w:val="00253BCA"/>
    <w:rsid w:val="003B4DE8"/>
    <w:rsid w:val="004E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CC0EF"/>
  <w15:chartTrackingRefBased/>
  <w15:docId w15:val="{476DC8FE-1E32-ED4E-BF10-E46C8715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DE8"/>
    <w:rPr>
      <w:rFonts w:ascii="Times New Roman" w:eastAsia="Times New Roman" w:hAnsi="Times New Roman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2020-04-24T11:28:00Z</dcterms:created>
  <dcterms:modified xsi:type="dcterms:W3CDTF">2020-04-24T11:31:00Z</dcterms:modified>
</cp:coreProperties>
</file>